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4"/>
        <w:rPr>
          <w:sz w:val="28"/>
        </w:rPr>
      </w:pPr>
    </w:p>
    <w:p>
      <w:pPr>
        <w:pStyle w:val="Title"/>
        <w:spacing w:line="322" w:lineRule="exact" w:before="1"/>
        <w:ind w:right="9"/>
      </w:pPr>
      <w:r>
        <w:rPr/>
        <w:t>Anexo</w:t>
      </w:r>
      <w:r>
        <w:rPr>
          <w:spacing w:val="-8"/>
        </w:rPr>
        <w:t> </w:t>
      </w:r>
      <w:r>
        <w:rPr/>
        <w:t>II -</w:t>
      </w:r>
      <w:r>
        <w:rPr>
          <w:spacing w:val="62"/>
        </w:rPr>
        <w:t> </w:t>
      </w:r>
      <w:r>
        <w:rPr/>
        <w:t>FORMULÁRIO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AUTODECLARAÇÃO</w:t>
      </w:r>
    </w:p>
    <w:p>
      <w:pPr>
        <w:pStyle w:val="Title"/>
        <w:ind w:left="2"/>
      </w:pPr>
      <w:r>
        <w:rPr/>
        <w:t>(Pretos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Pardos)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60"/>
        <w:rPr>
          <w:b/>
          <w:sz w:val="28"/>
        </w:rPr>
      </w:pPr>
    </w:p>
    <w:p>
      <w:pPr>
        <w:pStyle w:val="BodyText"/>
        <w:tabs>
          <w:tab w:pos="5635" w:val="left" w:leader="none"/>
          <w:tab w:pos="9735" w:val="left" w:leader="none"/>
        </w:tabs>
        <w:spacing w:line="360" w:lineRule="auto"/>
        <w:ind w:left="124" w:right="126"/>
        <w:jc w:val="both"/>
      </w:pPr>
      <w:r>
        <w:rPr>
          <w:spacing w:val="-4"/>
        </w:rPr>
        <w:t>Eu,</w:t>
      </w:r>
      <w:r>
        <w:rPr>
          <w:u w:val="thick"/>
        </w:rPr>
        <w:tab/>
        <w:tab/>
      </w:r>
      <w:r>
        <w:rPr>
          <w:spacing w:val="-10"/>
        </w:rPr>
        <w:t>, </w:t>
      </w:r>
      <w:r>
        <w:rPr/>
        <w:t>inscrito no CPF de número </w:t>
      </w:r>
      <w:r>
        <w:rPr>
          <w:u w:val="thick"/>
        </w:rPr>
        <w:tab/>
      </w:r>
      <w:r>
        <w:rPr/>
        <w:t>,</w:t>
      </w:r>
      <w:r>
        <w:rPr>
          <w:spacing w:val="-2"/>
        </w:rPr>
        <w:t> </w:t>
      </w:r>
      <w:r>
        <w:rPr/>
        <w:t>declaro ser</w:t>
      </w:r>
      <w:r>
        <w:rPr>
          <w:spacing w:val="-1"/>
        </w:rPr>
        <w:t> </w:t>
      </w:r>
      <w:r>
        <w:rPr/>
        <w:t>negro(a)</w:t>
      </w:r>
      <w:r>
        <w:rPr>
          <w:spacing w:val="-1"/>
        </w:rPr>
        <w:t> </w:t>
      </w:r>
      <w:r>
        <w:rPr/>
        <w:t>de cor</w:t>
      </w:r>
      <w:r>
        <w:rPr>
          <w:spacing w:val="-1"/>
        </w:rPr>
        <w:t> </w:t>
      </w:r>
      <w:r>
        <w:rPr/>
        <w:t>preta</w:t>
      </w:r>
      <w:r>
        <w:rPr>
          <w:spacing w:val="-1"/>
        </w:rPr>
        <w:t> </w:t>
      </w:r>
      <w:r>
        <w:rPr/>
        <w:t>ou parda segundo o IBGE, e</w:t>
      </w:r>
      <w:r>
        <w:rPr>
          <w:spacing w:val="-1"/>
        </w:rPr>
        <w:t> </w:t>
      </w:r>
      <w:r>
        <w:rPr/>
        <w:t>assumo a</w:t>
      </w:r>
      <w:r>
        <w:rPr>
          <w:spacing w:val="-1"/>
        </w:rPr>
        <w:t> </w:t>
      </w:r>
      <w:r>
        <w:rPr/>
        <w:t>opção de</w:t>
      </w:r>
      <w:r>
        <w:rPr>
          <w:spacing w:val="-1"/>
        </w:rPr>
        <w:t> </w:t>
      </w:r>
      <w:r>
        <w:rPr/>
        <w:t>concorrer às vagas por</w:t>
      </w:r>
      <w:r>
        <w:rPr>
          <w:spacing w:val="-1"/>
        </w:rPr>
        <w:t> </w:t>
      </w:r>
      <w:r>
        <w:rPr/>
        <w:t>meio do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Cotas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negros (pretos e pardos), indígenas, pessoas com deficiência ou pessoas trans, de acordo com os critérios e procedimentos inerentes ao sistema.</w:t>
      </w:r>
    </w:p>
    <w:p>
      <w:pPr>
        <w:pStyle w:val="BodyText"/>
        <w:spacing w:line="360" w:lineRule="auto" w:before="2"/>
        <w:ind w:left="124" w:right="132"/>
        <w:jc w:val="both"/>
      </w:pPr>
      <w:r>
        <w:rPr/>
        <w:t>As</w:t>
      </w:r>
      <w:r>
        <w:rPr>
          <w:spacing w:val="-4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prestadas</w:t>
      </w:r>
      <w:r>
        <w:rPr>
          <w:spacing w:val="-4"/>
        </w:rPr>
        <w:t> </w:t>
      </w:r>
      <w:r>
        <w:rPr/>
        <w:t>nesta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minha</w:t>
      </w:r>
      <w:r>
        <w:rPr>
          <w:spacing w:val="-4"/>
        </w:rPr>
        <w:t> </w:t>
      </w:r>
      <w:r>
        <w:rPr/>
        <w:t>inteira</w:t>
      </w:r>
      <w:r>
        <w:rPr>
          <w:spacing w:val="-5"/>
        </w:rPr>
        <w:t> </w:t>
      </w:r>
      <w:r>
        <w:rPr/>
        <w:t>responsabilidade,</w:t>
      </w:r>
      <w:r>
        <w:rPr>
          <w:spacing w:val="-3"/>
        </w:rPr>
        <w:t> </w:t>
      </w:r>
      <w:r>
        <w:rPr/>
        <w:t>estando</w:t>
      </w:r>
      <w:r>
        <w:rPr>
          <w:spacing w:val="-3"/>
        </w:rPr>
        <w:t> </w:t>
      </w:r>
      <w:r>
        <w:rPr/>
        <w:t>ciente</w:t>
      </w:r>
      <w:r>
        <w:rPr>
          <w:spacing w:val="-4"/>
        </w:rPr>
        <w:t> </w:t>
      </w:r>
      <w:r>
        <w:rPr/>
        <w:t>que poderei responder criminalmente no caso de falsidade e de ser eliminado/a da seleção.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7"/>
      </w:pPr>
    </w:p>
    <w:p>
      <w:pPr>
        <w:tabs>
          <w:tab w:pos="1864" w:val="left" w:leader="none"/>
          <w:tab w:pos="3004" w:val="left" w:leader="none"/>
          <w:tab w:pos="3107" w:val="left" w:leader="none"/>
          <w:tab w:pos="3724" w:val="left" w:leader="none"/>
          <w:tab w:pos="4490" w:val="left" w:leader="none"/>
        </w:tabs>
        <w:spacing w:before="0"/>
        <w:ind w:left="124" w:right="5431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pacing w:val="-10"/>
          <w:sz w:val="22"/>
          <w:u w:val="single"/>
        </w:rPr>
        <w:t>,</w:t>
      </w: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pacing w:val="-10"/>
          <w:sz w:val="22"/>
        </w:rPr>
        <w:t>/</w:t>
      </w:r>
      <w:r>
        <w:rPr>
          <w:rFonts w:ascii="Calibri"/>
          <w:b/>
          <w:sz w:val="22"/>
          <w:u w:val="single"/>
        </w:rPr>
        <w:tab/>
        <w:tab/>
      </w:r>
      <w:r>
        <w:rPr>
          <w:rFonts w:ascii="Calibri"/>
          <w:b/>
          <w:spacing w:val="-10"/>
          <w:sz w:val="22"/>
        </w:rPr>
        <w:t>/</w:t>
      </w: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Local</w:t>
      </w:r>
      <w:r>
        <w:rPr>
          <w:rFonts w:ascii="Calibri"/>
          <w:b/>
          <w:sz w:val="22"/>
        </w:rPr>
        <w:tab/>
        <w:tab/>
        <w:tab/>
      </w:r>
      <w:r>
        <w:rPr>
          <w:rFonts w:ascii="Calibri"/>
          <w:b/>
          <w:spacing w:val="-4"/>
          <w:sz w:val="22"/>
        </w:rPr>
        <w:t>Data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3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2296795</wp:posOffset>
                </wp:positionH>
                <wp:positionV relativeFrom="paragraph">
                  <wp:posOffset>216767</wp:posOffset>
                </wp:positionV>
                <wp:extent cx="29648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 h="0">
                              <a:moveTo>
                                <a:pt x="0" y="0"/>
                              </a:moveTo>
                              <a:lnTo>
                                <a:pt x="296481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850006pt;margin-top:17.068346pt;width:233.45pt;height:.1pt;mso-position-horizontal-relative:page;mso-position-vertical-relative:paragraph;z-index:-15728640;mso-wrap-distance-left:0;mso-wrap-distance-right:0" id="docshape2" coordorigin="3617,341" coordsize="4669,0" path="m3617,341l8286,341e" filled="false" stroked="true" strokeweight=".755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rPr>
          <w:rFonts w:ascii="Calibri"/>
          <w:b/>
          <w:sz w:val="22"/>
        </w:rPr>
      </w:pPr>
    </w:p>
    <w:p>
      <w:pPr>
        <w:spacing w:before="1"/>
        <w:ind w:left="0" w:right="7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Assinatura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do(a)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2"/>
          <w:sz w:val="22"/>
        </w:rPr>
        <w:t>candidato(a)</w:t>
      </w:r>
    </w:p>
    <w:sectPr>
      <w:headerReference w:type="default" r:id="rId5"/>
      <w:type w:val="continuous"/>
      <w:pgSz w:w="11910" w:h="16840"/>
      <w:pgMar w:header="103" w:footer="0" w:top="2000" w:bottom="280" w:left="1417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832584</wp:posOffset>
          </wp:positionH>
          <wp:positionV relativeFrom="page">
            <wp:posOffset>65161</wp:posOffset>
          </wp:positionV>
          <wp:extent cx="518300" cy="7622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300" cy="762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6096">
          <wp:simplePos x="0" y="0"/>
          <wp:positionH relativeFrom="page">
            <wp:posOffset>6553200</wp:posOffset>
          </wp:positionH>
          <wp:positionV relativeFrom="page">
            <wp:posOffset>171449</wp:posOffset>
          </wp:positionV>
          <wp:extent cx="683895" cy="49275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3895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1711198</wp:posOffset>
              </wp:positionH>
              <wp:positionV relativeFrom="page">
                <wp:posOffset>168486</wp:posOffset>
              </wp:positionV>
              <wp:extent cx="4652645" cy="548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5264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8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RURAL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PERNAMBUCO</w:t>
                          </w:r>
                        </w:p>
                        <w:p>
                          <w:pPr>
                            <w:pStyle w:val="BodyText"/>
                            <w:spacing w:before="2"/>
                            <w:jc w:val="center"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PÓS-</w:t>
                          </w:r>
                          <w:r>
                            <w:rPr>
                              <w:spacing w:val="-2"/>
                            </w:rPr>
                            <w:t>GRADUAÇÃO</w:t>
                          </w:r>
                        </w:p>
                        <w:p>
                          <w:pPr>
                            <w:spacing w:before="2"/>
                            <w:ind w:left="0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EM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CIÊNCIAS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FLORESTAIS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4.740005pt;margin-top:13.266623pt;width:366.35pt;height:43.15pt;mso-position-horizontal-relative:page;mso-position-vertical-relative:page;z-index:-1575987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8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RURAL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PERNAMBUCO</w:t>
                    </w:r>
                  </w:p>
                  <w:p>
                    <w:pPr>
                      <w:pStyle w:val="BodyText"/>
                      <w:spacing w:before="2"/>
                      <w:jc w:val="center"/>
                    </w:pPr>
                    <w:r>
                      <w:rPr/>
                      <w:t>PRÓ-REITORIA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PÓS-</w:t>
                    </w:r>
                    <w:r>
                      <w:rPr>
                        <w:spacing w:val="-2"/>
                      </w:rPr>
                      <w:t>GRADUAÇÃO</w:t>
                    </w:r>
                  </w:p>
                  <w:p>
                    <w:pPr>
                      <w:spacing w:before="2"/>
                      <w:ind w:left="0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CIÊNCIAS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FLORESTAIS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2025-10-14T12:39:35Z</dcterms:created>
  <dcterms:modified xsi:type="dcterms:W3CDTF">2025-10-14T12:39:35Z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